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19D" w:rsidRDefault="001A519D" w:rsidP="001A519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центр развития ребенка - детский сад № 9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станица Старощербиновская</w:t>
      </w:r>
    </w:p>
    <w:p w:rsidR="001A519D" w:rsidRDefault="001A519D" w:rsidP="001A519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A519D" w:rsidRDefault="001A519D" w:rsidP="001A519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A519D" w:rsidRDefault="001A519D" w:rsidP="001A519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A519D" w:rsidRDefault="001A519D" w:rsidP="001A519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A519D" w:rsidRPr="001A519D" w:rsidRDefault="009F00D1" w:rsidP="009F00D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Сообщение</w:t>
      </w:r>
      <w:r w:rsidR="001A519D" w:rsidRPr="001A519D">
        <w:rPr>
          <w:rFonts w:ascii="Times New Roman" w:hAnsi="Times New Roman" w:cs="Times New Roman"/>
          <w:b/>
          <w:sz w:val="28"/>
          <w:szCs w:val="28"/>
        </w:rPr>
        <w:t xml:space="preserve"> из опыта работы</w:t>
      </w:r>
    </w:p>
    <w:p w:rsidR="001A519D" w:rsidRDefault="009F00D1" w:rsidP="001A519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79DC">
        <w:rPr>
          <w:rFonts w:ascii="Times New Roman" w:hAnsi="Times New Roman" w:cs="Times New Roman"/>
          <w:sz w:val="28"/>
          <w:szCs w:val="28"/>
        </w:rPr>
        <w:t>Познавательно – творческий проект</w:t>
      </w:r>
      <w:r w:rsidR="001A519D">
        <w:rPr>
          <w:rFonts w:ascii="Times New Roman" w:hAnsi="Times New Roman" w:cs="Times New Roman"/>
          <w:sz w:val="28"/>
          <w:szCs w:val="28"/>
        </w:rPr>
        <w:t xml:space="preserve"> с детьми младшего дошкольного возраста «Волшебный мир театра»»</w:t>
      </w:r>
    </w:p>
    <w:p w:rsidR="001A519D" w:rsidRDefault="001A519D" w:rsidP="001A519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A519D" w:rsidRDefault="001A519D" w:rsidP="001A51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519D" w:rsidRDefault="001A519D" w:rsidP="001A51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519D" w:rsidRDefault="001A519D" w:rsidP="001A51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519D" w:rsidRDefault="001A519D" w:rsidP="001A51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519D" w:rsidRDefault="001A519D" w:rsidP="001A51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519D" w:rsidRDefault="001A519D" w:rsidP="001A51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519D" w:rsidRDefault="001A519D" w:rsidP="001A51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519D" w:rsidRDefault="001A519D" w:rsidP="001A51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519D" w:rsidRDefault="001A519D" w:rsidP="001A51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519D" w:rsidRDefault="001A519D" w:rsidP="001A51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519D" w:rsidRDefault="001A519D" w:rsidP="001A51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519D" w:rsidRDefault="001A519D" w:rsidP="001A51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5A51" w:rsidRDefault="006D5A51" w:rsidP="001A51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5A51" w:rsidRDefault="006D5A51" w:rsidP="001A51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5A51" w:rsidRDefault="006D5A51" w:rsidP="001A51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519D" w:rsidRDefault="006D5A51" w:rsidP="006D5A5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г.</w:t>
      </w:r>
    </w:p>
    <w:p w:rsidR="001A519D" w:rsidRDefault="001A519D" w:rsidP="001A51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марте в нашей группе проходила неделя театрализованной деятельности и к нам пришли ребята из средней группы продемонстрировать театрализованную деятельность по русской народной сказке «Репка».</w:t>
      </w:r>
    </w:p>
    <w:p w:rsidR="001A519D" w:rsidRDefault="001A519D" w:rsidP="001A51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Моим воспитанникам очень понравилось то как дети, перевоплотившись в героев сказки и играли свои роли. И когда наши гости ушли, то Мирон сказал, что он тоже хочет быть «мышкой», а другие ребята поддержали его и тоже выразили желание участвовать в театральной деятельности став героями сказок. На следующий день во время утреннего сбора мы с ребятами еще раз обсудили возникшую ситуацию и решили погрузиться в проектную деятельность под названием «Волшебный мир театра».</w:t>
      </w:r>
    </w:p>
    <w:p w:rsidR="001A519D" w:rsidRDefault="001A519D" w:rsidP="001A519D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Целью проекта стало, формирование устойчивого интереса у детей к театрализованной игре.</w:t>
      </w:r>
    </w:p>
    <w:p w:rsidR="001A519D" w:rsidRDefault="001A519D" w:rsidP="001A51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Задачи:</w:t>
      </w:r>
    </w:p>
    <w:p w:rsidR="001A519D" w:rsidRDefault="001A519D" w:rsidP="001A51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 умение у детей имитировать характерные действия персонажей, передавать эмоциональное состояние человека;</w:t>
      </w:r>
    </w:p>
    <w:p w:rsidR="001A519D" w:rsidRDefault="001A519D" w:rsidP="001A51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познакомить детей с различными видами театра (кукольный, настольный, пальчиковый, театр теней, театр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фланелеграфе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1A519D" w:rsidRDefault="001A519D" w:rsidP="001A51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 у детей интонационную выразительность речи в процессе театрально – игровой деятельности;</w:t>
      </w:r>
    </w:p>
    <w:p w:rsidR="001A519D" w:rsidRDefault="001A519D" w:rsidP="001A51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у детей диалогическую речь в процессе театрально – игровой деятельности;</w:t>
      </w:r>
    </w:p>
    <w:p w:rsidR="001A519D" w:rsidRDefault="001A519D" w:rsidP="001A51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 у детей умение следить за развитием действия в драматизациях и кукольных спектаклях;</w:t>
      </w:r>
    </w:p>
    <w:p w:rsidR="001A519D" w:rsidRDefault="001A519D" w:rsidP="001A51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предметно развивающей среды, способствующей развитию интереса к театрализованной деятельности;</w:t>
      </w:r>
    </w:p>
    <w:p w:rsidR="001A519D" w:rsidRDefault="001A519D" w:rsidP="001A51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 у детей умение использовать импровизационные формы диалогов действующих лиц в хорошо знакомых сказках;</w:t>
      </w:r>
    </w:p>
    <w:p w:rsidR="001A519D" w:rsidRDefault="001A519D" w:rsidP="001A51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привлечь родителей к активному участию в театрализованной деятельности.</w:t>
      </w:r>
    </w:p>
    <w:bookmarkEnd w:id="0"/>
    <w:p w:rsidR="001A519D" w:rsidRDefault="001A519D" w:rsidP="001A51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в рамках утреннего сбора мы с ребятами составили план – карту проекта «Увлекательный мир театра», где воспитанники, отвечая на вопросы («Что вы знаете о театре?», «Что хотите узнать?», «Как и где узнать и что нужно для этого сделать?») определились чем будут заниматься в рамках проектной деятельности.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Ребята с удовольствием отвечали на вопросы и предлагали свои варианты. Работа кипела, было очень интересно и познавательно, при составлении данной карты в первую очередь я учитывала интересы и образовательные запросы детей. Конечно же в процессе реализации проектной деятельности план был открыт для спонтанных детских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идей и новых мыслей. Такой подход дал возможность поддержать познавательную инициативу и активность детей в рамках проектной деятельности. </w:t>
      </w:r>
    </w:p>
    <w:p w:rsidR="001A519D" w:rsidRDefault="001A519D" w:rsidP="001A51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целью поддержки познавательного интереса воспитанников и развития предпосылок грамотности мы совместно изготовили «Азбуку театра», где родители и дети вписывали свои любимые сказки и так же рисовали веселые смайлики и сказочных персонажей. Работа над созданием «Азбуки» являлась полностью добровольной деятельностью, в которую воспитанники и родители включались исходя из собственных потребностей и интересов. </w:t>
      </w:r>
    </w:p>
    <w:p w:rsidR="001A519D" w:rsidRDefault="001A519D" w:rsidP="001A51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одной из форм работы с родителями было анкетирование и соц. опросы. Так родителям было предложено анкетирование на тему «Для чего нужна в детском саду театрализованная деятельность и чем она важна для наших детей?». Так же был проведён опросник под названием «Какие сказки вы читаете своим детям на ночь?».  Родители с удовольствием приняли участие в данных формах работы.</w:t>
      </w:r>
    </w:p>
    <w:p w:rsidR="001A519D" w:rsidRDefault="001A519D" w:rsidP="001A51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развития интереса детей к театральной деятельности большое значение имеет организация среды. Это не просто «оформление» группы, а инструмент, который напрямую влияет на речевую активность детей. Поэтому мы в процессе реализации проекта старались создать пространство, в котором игра запускается легко и естественно — стоит только дотронуться до куклы или открыть книгу.</w:t>
      </w:r>
    </w:p>
    <w:p w:rsidR="001A519D" w:rsidRDefault="001A519D" w:rsidP="001A51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нас есть наборы для популярных сказок, таких как "Три поросенка", "Репка", "Колобок", "Курочка Ряба" и "Теремок".</w:t>
      </w:r>
    </w:p>
    <w:p w:rsidR="001A519D" w:rsidRDefault="001A519D" w:rsidP="001A51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Постепенно в рамках беседы знакомясь с разными видами театра</w:t>
      </w:r>
      <w: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бибабо, настольный, пальчиковый,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варежковый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театр шапочек, кукольный театр, театр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фланелеграфе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театр игрушек и театр ряженья, а также дидактические игры), мы с ребятами и родителями начали пополнять наш театральный центр. Для начала решили какие виды театра мы изготовим. </w:t>
      </w:r>
    </w:p>
    <w:p w:rsidR="001A519D" w:rsidRDefault="001A519D" w:rsidP="001A51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Персонажей к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р.н.с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«Репка» дети сделали из бумаги в детском саду, ребята с интересом склеивали детали своего персонажа, приклеивали мордочки, так получился занимательный настольный театр. Ребята с большой радостью и увлечением брали на себя роль персонажа и погружались в игру, а когда за ними приходили родители они не хотели уходить и звали их чтоб они тоже с нами поиграли. Родители с удовольствием принимали участие и говорили почему мы не такие маленькие как вы, мы бы с удовольствием играли в сказки.</w:t>
      </w:r>
    </w:p>
    <w:p w:rsidR="001A519D" w:rsidRDefault="001A519D" w:rsidP="001A51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мама Лёвы предложила сделать альбом сказок на иной лад, эта идея понравилась нашим родителям, и они с удовольствием приняли участие. </w:t>
      </w:r>
    </w:p>
    <w:p w:rsidR="001A519D" w:rsidRDefault="001A519D" w:rsidP="001A51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Родители изготавливали дома с детьми театры и писали к ним свою сказку.  Так Екатерина Владимировна мама Мирона совместно с сыном сочинили сказку «Маша и медведь» и изготовили настольный театр по этой сказке. Кристина Игоревна мама Андрея сочинили сказку «Веселая ферма» и изготовили по этой сказке театр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фланелеграфе</w:t>
      </w:r>
      <w:proofErr w:type="spellEnd"/>
      <w:r>
        <w:rPr>
          <w:rFonts w:ascii="Times New Roman" w:hAnsi="Times New Roman" w:cs="Times New Roman"/>
          <w:sz w:val="28"/>
          <w:szCs w:val="28"/>
        </w:rPr>
        <w:t>. Театр на палочках по сказке «Колобок на новый лад», изготовили Юлия Васильевна совместно с Васей. Также в нашем театрализованном уголке появился настольный театр «Волшебное озеро», который изготовили Анна Олеговна совместно с дочерью Алисой.  Таким образом при участии наших родителей и детей наш театрализованный уголок пополнился интересным альбомом «Сказки на иной лад» и различными видами театров, а также атрибутами для театрально – игровой деятельности и новой ширмой изготовленной семьей Курбатовых.</w:t>
      </w:r>
    </w:p>
    <w:p w:rsidR="001A519D" w:rsidRDefault="001A519D" w:rsidP="001A51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 книги пополнился различными книгами во многом благодаря нашим родителям, в нем были представлены сказки с крупными иллюстрациями, панорамные книги, книжки-игрушки. Дети часто приносили их в театральный центр, «играя по книге». Книга становилась сценарием.</w:t>
      </w:r>
    </w:p>
    <w:p w:rsidR="001A519D" w:rsidRDefault="001A519D" w:rsidP="001A51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центре музыки находились разные музыкальные инструменты: маракасы, бубенчики, колокольчики, а также аудиозаписи сказок, песенок, звуков природы.</w:t>
      </w:r>
    </w:p>
    <w:p w:rsidR="001A519D" w:rsidRDefault="001A519D" w:rsidP="001A51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 часто давала импульс к спонтанному этюду: «зазвенело — я колокольчик», «закапало — я дождик».</w:t>
      </w:r>
    </w:p>
    <w:p w:rsidR="001A519D" w:rsidRDefault="001A519D" w:rsidP="001A51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 театральном центре появились карточки с выражением лиц: радуюсь, удивляюсь, грущу; и «волшебное зеркало» с помощью которых дети учатся отражать чувства, говорить о них. Это важно, ведь через эмоцию часто легче рождается слово.</w:t>
      </w:r>
    </w:p>
    <w:p w:rsidR="001A519D" w:rsidRDefault="001A519D" w:rsidP="001A51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реализации проекта я заметила, что свободный доступ к материалам активизирует инициативу воспитанников. Когда ребёнку не нужно просить взрослого: «Дайте куклу» — он берет её сам, начинает озвучивать, действовать, комментировать. Именно этот момент запускает речь — не по просьбе, а по внутреннему импульсу.</w:t>
      </w:r>
    </w:p>
    <w:p w:rsidR="001A519D" w:rsidRDefault="001A519D" w:rsidP="001A51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Чётко организованные зоны помогают выбрать тему для игры. Например, ребёнок подходит к мини-театру и берёт фигурку лисы — сразу же раздаются: «Я лиса! Где мой дом?», «А я зайчик!» — начинается простая ролевая реплика. Пространственная организация помогает детям понимать, где можно поиграть в сказку, что выбрать, о чём говорить.</w:t>
      </w:r>
    </w:p>
    <w:p w:rsidR="001A519D" w:rsidRDefault="001A519D" w:rsidP="001A51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 игровые материалы находящиеся в центрах активности как бы «приглашают» к действию. Мягкие игрушки, куклы, фетровые фигурки — это не просто предметы. Они как будто подсказывают ребёнку: «Поговори </w:t>
      </w:r>
      <w:r>
        <w:rPr>
          <w:rFonts w:ascii="Times New Roman" w:hAnsi="Times New Roman" w:cs="Times New Roman"/>
          <w:sz w:val="28"/>
          <w:szCs w:val="28"/>
        </w:rPr>
        <w:lastRenderedPageBreak/>
        <w:t>со мной», «Поиграй со мной». Даже молчаливые дети тянутся к ним, и начинают шептать: «Зайка спать», «Киса плачет», «Лиса злая».</w:t>
      </w:r>
    </w:p>
    <w:p w:rsidR="001A519D" w:rsidRDefault="001A519D" w:rsidP="001A519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Организовывая театрализованную деятельность с воспитанниками, я старалась не репетировать спектакль или «постановку по ролям», а прежде всего включала их в игру. Игру, в которой ребята имеют возможность свободно проявлять себя — через движения, звуки, мимику, жесты, эмоции. Таким образом мы не просто читаем текст, а показываем наглядно: как лягушка прыгает, как медведь топает, как мышка пищит. Или совершаем движения под музыку: «листочки кружатся», «дождик капает», «птички летают». Яркие образы, выразительные движения и эмоциональные реакции помогают ребёнку легче включается в игру, начать сопереживать и фантазировать. Важен не результат, а сам процесс, где каждый ребёнок чувствует себя комфортно и естественно, где он может быть собой — наблюдать, подражать, участвовать на своём уровне. Наша задача - научить видеть, чувствовать, проживать.</w:t>
      </w:r>
    </w:p>
    <w:p w:rsidR="001A519D" w:rsidRDefault="001A519D" w:rsidP="001A519D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Итоговым мероприятием в рамках проектной деятельности стала демонстрация моими воспитанниками театрально – игровой деятельности по русской народной сказке «Репка» для детей первой младшей группы.</w:t>
      </w:r>
      <w:r>
        <w:t xml:space="preserve"> </w:t>
      </w:r>
      <w:r>
        <w:rPr>
          <w:sz w:val="28"/>
          <w:szCs w:val="28"/>
        </w:rPr>
        <w:t>Подготовку к демонстрации сказки мы начали с изготовления масок сказочных героев, ребята сами их раскрашивали и уже во время работы началась игра. Ребята проговаривали слова со сказки и при этом придумывали свои роли уже на новый лад, наблюдая за ними я поняла, что одна и та же история, разыгранная несколько раз, становится всё более увлекательной. Каждый повтор — это не скучное дублирование, а возможность попробовать новую роль, по-новому прожить эпизод.</w:t>
      </w:r>
      <w:r>
        <w:rPr>
          <w:sz w:val="28"/>
          <w:szCs w:val="28"/>
        </w:rPr>
        <w:br/>
        <w:t>После нескольких показов сказки «Репка» дети, которые сначала стеснялись, уже сам с энтузиазмом тянули «репку» и подсказывали другим: «Теперь бабка тянет!».</w:t>
      </w:r>
    </w:p>
    <w:p w:rsidR="001A519D" w:rsidRDefault="001A519D" w:rsidP="001A519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 театрализованная деятельность, делает процесс развития речи более увлекательным и продуктивным, способствует расширению кругозора, улучшению памяти, внимания, восприятия и воображения. Совершенствуется произношение, развивается связная речь, её темп и выразительность. Улучшаются моторика, координация и плавность движений. Дети учатся распознавать и выражать эмоции, знакомиться с чувствами персонажей.</w:t>
      </w:r>
    </w:p>
    <w:p w:rsidR="001A519D" w:rsidRDefault="001A519D" w:rsidP="001A51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519D" w:rsidRDefault="001A519D" w:rsidP="001A519D">
      <w:pPr>
        <w:rPr>
          <w:rFonts w:ascii="Times New Roman" w:hAnsi="Times New Roman" w:cs="Times New Roman"/>
          <w:sz w:val="28"/>
          <w:szCs w:val="28"/>
        </w:rPr>
      </w:pPr>
    </w:p>
    <w:p w:rsidR="001A519D" w:rsidRDefault="001A519D" w:rsidP="001A519D">
      <w:pPr>
        <w:rPr>
          <w:rFonts w:ascii="Times New Roman" w:hAnsi="Times New Roman" w:cs="Times New Roman"/>
          <w:sz w:val="28"/>
          <w:szCs w:val="28"/>
        </w:rPr>
      </w:pPr>
    </w:p>
    <w:p w:rsidR="0022782D" w:rsidRDefault="0022782D"/>
    <w:sectPr w:rsidR="00227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64C"/>
    <w:rsid w:val="001A519D"/>
    <w:rsid w:val="0022782D"/>
    <w:rsid w:val="006D5A51"/>
    <w:rsid w:val="009F00D1"/>
    <w:rsid w:val="00AA39FD"/>
    <w:rsid w:val="00C2064C"/>
    <w:rsid w:val="00FC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BEA9F"/>
  <w15:chartTrackingRefBased/>
  <w15:docId w15:val="{ABB02F59-8CD3-47F3-8EA2-5C2DCFE29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19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5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4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1431</Words>
  <Characters>8162</Characters>
  <Application>Microsoft Office Word</Application>
  <DocSecurity>0</DocSecurity>
  <Lines>68</Lines>
  <Paragraphs>19</Paragraphs>
  <ScaleCrop>false</ScaleCrop>
  <Company/>
  <LinksUpToDate>false</LinksUpToDate>
  <CharactersWithSpaces>9574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</dc:creator>
  <cp:keywords/>
  <dc:description/>
  <cp:lastModifiedBy>DOU</cp:lastModifiedBy>
  <cp:revision>11</cp:revision>
  <dcterms:created xsi:type="dcterms:W3CDTF">2025-08-01T08:05:00Z</dcterms:created>
  <dcterms:modified xsi:type="dcterms:W3CDTF">2025-11-26T10:36:00Z</dcterms:modified>
</cp:coreProperties>
</file>